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E34803" w:rsidRDefault="00DC7075" w:rsidP="00D84138">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t xml:space="preserve">The </w:t>
      </w:r>
      <w:r w:rsidR="00D84138">
        <w:rPr>
          <w:rFonts w:ascii="Times New Roman" w:hAnsi="Times New Roman" w:cs="Times New Roman"/>
          <w:sz w:val="24"/>
          <w:szCs w:val="24"/>
        </w:rPr>
        <w:t>Impacts of Geography o</w:t>
      </w:r>
      <w:r w:rsidR="00D84138" w:rsidRPr="00DC7075">
        <w:rPr>
          <w:rFonts w:ascii="Times New Roman" w:hAnsi="Times New Roman" w:cs="Times New Roman"/>
          <w:sz w:val="24"/>
          <w:szCs w:val="24"/>
        </w:rPr>
        <w:t>n Human Activities.</w:t>
      </w:r>
    </w:p>
    <w:p w:rsidR="00DC7075" w:rsidRPr="00DC7075" w:rsidRDefault="00DC7075" w:rsidP="00D84138">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t>Name</w:t>
      </w:r>
    </w:p>
    <w:p w:rsidR="00DC7075" w:rsidRPr="00DC7075" w:rsidRDefault="00DC7075" w:rsidP="00D84138">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t>Institution</w:t>
      </w:r>
      <w:r w:rsidR="00D84138" w:rsidRPr="00DC7075">
        <w:rPr>
          <w:rFonts w:ascii="Times New Roman" w:hAnsi="Times New Roman" w:cs="Times New Roman"/>
          <w:sz w:val="24"/>
          <w:szCs w:val="24"/>
        </w:rPr>
        <w:t>.</w:t>
      </w:r>
    </w:p>
    <w:p w:rsidR="00DC7075" w:rsidRPr="00DC7075" w:rsidRDefault="00DC7075" w:rsidP="00D84138">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t>Date</w:t>
      </w:r>
      <w:r w:rsidR="00D84138" w:rsidRPr="00DC7075">
        <w:rPr>
          <w:rFonts w:ascii="Times New Roman" w:hAnsi="Times New Roman" w:cs="Times New Roman"/>
          <w:sz w:val="24"/>
          <w:szCs w:val="24"/>
        </w:rPr>
        <w:t>.</w:t>
      </w: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DC7075" w:rsidRPr="00DC7075" w:rsidRDefault="00DC7075" w:rsidP="00DC7075">
      <w:pPr>
        <w:spacing w:line="480" w:lineRule="auto"/>
        <w:ind w:firstLine="720"/>
        <w:rPr>
          <w:rFonts w:ascii="Times New Roman" w:hAnsi="Times New Roman" w:cs="Times New Roman"/>
          <w:sz w:val="24"/>
          <w:szCs w:val="24"/>
        </w:rPr>
      </w:pPr>
    </w:p>
    <w:p w:rsidR="00E34803" w:rsidRDefault="00E34803" w:rsidP="00E34803">
      <w:pPr>
        <w:spacing w:line="480" w:lineRule="auto"/>
        <w:rPr>
          <w:rFonts w:ascii="Times New Roman" w:hAnsi="Times New Roman" w:cs="Times New Roman"/>
          <w:sz w:val="24"/>
          <w:szCs w:val="24"/>
        </w:rPr>
      </w:pPr>
    </w:p>
    <w:p w:rsidR="00E34803" w:rsidRDefault="00E34803" w:rsidP="00E34803">
      <w:pPr>
        <w:spacing w:line="480" w:lineRule="auto"/>
        <w:rPr>
          <w:rFonts w:ascii="Times New Roman" w:hAnsi="Times New Roman" w:cs="Times New Roman"/>
          <w:sz w:val="24"/>
          <w:szCs w:val="24"/>
        </w:rPr>
      </w:pPr>
    </w:p>
    <w:p w:rsidR="00DC7075" w:rsidRPr="00DC7075" w:rsidRDefault="00DC7075" w:rsidP="00D84138">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lastRenderedPageBreak/>
        <w:t xml:space="preserve">The </w:t>
      </w:r>
      <w:r w:rsidR="00D84138">
        <w:rPr>
          <w:rFonts w:ascii="Times New Roman" w:hAnsi="Times New Roman" w:cs="Times New Roman"/>
          <w:sz w:val="24"/>
          <w:szCs w:val="24"/>
        </w:rPr>
        <w:t>Impacts of Geography o</w:t>
      </w:r>
      <w:r w:rsidR="00D84138" w:rsidRPr="00DC7075">
        <w:rPr>
          <w:rFonts w:ascii="Times New Roman" w:hAnsi="Times New Roman" w:cs="Times New Roman"/>
          <w:sz w:val="24"/>
          <w:szCs w:val="24"/>
        </w:rPr>
        <w:t>n Human Activities</w:t>
      </w:r>
      <w:r w:rsidRPr="00DC7075">
        <w:rPr>
          <w:rFonts w:ascii="Times New Roman" w:hAnsi="Times New Roman" w:cs="Times New Roman"/>
          <w:sz w:val="24"/>
          <w:szCs w:val="24"/>
        </w:rPr>
        <w:t>.</w:t>
      </w:r>
    </w:p>
    <w:p w:rsidR="00DC7075" w:rsidRPr="00D84138" w:rsidRDefault="00DC7075" w:rsidP="00D84138">
      <w:pPr>
        <w:spacing w:line="480" w:lineRule="auto"/>
        <w:jc w:val="center"/>
        <w:rPr>
          <w:rFonts w:ascii="Times New Roman" w:hAnsi="Times New Roman" w:cs="Times New Roman"/>
          <w:b/>
          <w:sz w:val="24"/>
          <w:szCs w:val="24"/>
        </w:rPr>
      </w:pPr>
      <w:r w:rsidRPr="00D84138">
        <w:rPr>
          <w:rFonts w:ascii="Times New Roman" w:hAnsi="Times New Roman" w:cs="Times New Roman"/>
          <w:b/>
          <w:sz w:val="24"/>
          <w:szCs w:val="24"/>
        </w:rPr>
        <w:t>Introduction.</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Geography refers to the physical features of the Earth and its atmosphere. When a person moves into a new environment the first thing that they do is to adapt to the environment for their survival.</w:t>
      </w:r>
      <w:r>
        <w:rPr>
          <w:rFonts w:ascii="Times New Roman" w:hAnsi="Times New Roman" w:cs="Times New Roman"/>
          <w:sz w:val="24"/>
          <w:szCs w:val="24"/>
        </w:rPr>
        <w:t xml:space="preserve"> The success of people in a certain place is based on nature of environment and the resources available in the land. </w:t>
      </w:r>
      <w:r w:rsidRPr="00DC7075">
        <w:rPr>
          <w:rFonts w:ascii="Times New Roman" w:hAnsi="Times New Roman" w:cs="Times New Roman"/>
          <w:sz w:val="24"/>
          <w:szCs w:val="24"/>
        </w:rPr>
        <w:t>The main factors in geography that impact on human activities are climate, wa</w:t>
      </w:r>
      <w:r w:rsidR="006B75FD">
        <w:rPr>
          <w:rFonts w:ascii="Times New Roman" w:hAnsi="Times New Roman" w:cs="Times New Roman"/>
          <w:sz w:val="24"/>
          <w:szCs w:val="24"/>
        </w:rPr>
        <w:t>ter access, topography and soil.</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Climate is the variation in patterns in the atmosphere such as temperature, humidity, and pressure of a place over a given period. The various types of climate generally impact on human acti</w:t>
      </w:r>
      <w:r w:rsidR="008A6B9B">
        <w:rPr>
          <w:rFonts w:ascii="Times New Roman" w:hAnsi="Times New Roman" w:cs="Times New Roman"/>
          <w:sz w:val="24"/>
          <w:szCs w:val="24"/>
        </w:rPr>
        <w:t>vities but in different ways. People living in desert and semi-desert climate</w:t>
      </w:r>
      <w:r w:rsidR="006B75FD">
        <w:rPr>
          <w:rFonts w:ascii="Times New Roman" w:hAnsi="Times New Roman" w:cs="Times New Roman"/>
          <w:sz w:val="24"/>
          <w:szCs w:val="24"/>
        </w:rPr>
        <w:t>s</w:t>
      </w:r>
      <w:r w:rsidR="008A6B9B">
        <w:rPr>
          <w:rFonts w:ascii="Times New Roman" w:hAnsi="Times New Roman" w:cs="Times New Roman"/>
          <w:sz w:val="24"/>
          <w:szCs w:val="24"/>
        </w:rPr>
        <w:t xml:space="preserve"> </w:t>
      </w:r>
      <w:r w:rsidRPr="00DC7075">
        <w:rPr>
          <w:rFonts w:ascii="Times New Roman" w:hAnsi="Times New Roman" w:cs="Times New Roman"/>
          <w:sz w:val="24"/>
          <w:szCs w:val="24"/>
        </w:rPr>
        <w:t>are mostly nomadic and pastoralists, they build non-permanent houses for shade during the day and to curb the cold nights in the deserts (Drew, 2017). Crop cultivation is rarely practiced except near water sources where irrigation is done. In a tropic climate where rainfall is high and manageable temperatures of about 18 degrees’ Celsius people are engaged in different activities like agriculture, production and manufacturing processes since most of the industrial raw materials are abundant in the tropics, the areas have large population due to the dense distribution of resources (Goudie, 2018).  The buildings found in the tropics are permanent since people live there all through the year and also the areas receive heavy rains which demand a decent shelter.</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Water is another primary factor that determines the activities people in a specific area will focus on. In areas with many river streams and freshwater lakes, the main activity is agriculture, especially irrigation. For example, in Egypt the irrigation is practiced along river Nile, this has led to a large population of people</w:t>
      </w:r>
      <w:r w:rsidR="006B75FD">
        <w:rPr>
          <w:rFonts w:ascii="Times New Roman" w:hAnsi="Times New Roman" w:cs="Times New Roman"/>
          <w:sz w:val="24"/>
          <w:szCs w:val="24"/>
        </w:rPr>
        <w:t xml:space="preserve"> in</w:t>
      </w:r>
      <w:r w:rsidRPr="00DC7075">
        <w:rPr>
          <w:rFonts w:ascii="Times New Roman" w:hAnsi="Times New Roman" w:cs="Times New Roman"/>
          <w:sz w:val="24"/>
          <w:szCs w:val="24"/>
        </w:rPr>
        <w:t xml:space="preserve"> the area and also</w:t>
      </w:r>
      <w:r w:rsidR="006B75FD">
        <w:rPr>
          <w:rFonts w:ascii="Times New Roman" w:hAnsi="Times New Roman" w:cs="Times New Roman"/>
          <w:sz w:val="24"/>
          <w:szCs w:val="24"/>
        </w:rPr>
        <w:t xml:space="preserve"> the </w:t>
      </w:r>
      <w:r w:rsidRPr="00DC7075">
        <w:rPr>
          <w:rFonts w:ascii="Times New Roman" w:hAnsi="Times New Roman" w:cs="Times New Roman"/>
          <w:sz w:val="24"/>
          <w:szCs w:val="24"/>
        </w:rPr>
        <w:t xml:space="preserve">emergence of other </w:t>
      </w:r>
      <w:r w:rsidRPr="00DC7075">
        <w:rPr>
          <w:rFonts w:ascii="Times New Roman" w:hAnsi="Times New Roman" w:cs="Times New Roman"/>
          <w:sz w:val="24"/>
          <w:szCs w:val="24"/>
        </w:rPr>
        <w:lastRenderedPageBreak/>
        <w:t>economic activities like trade, industrialization and the growth of urban centers such as Cairo (Drew, 2017). Some other places have salt waters, and a good example is in seas and oceans. This turns the main economic activity of the place to be fishing si</w:t>
      </w:r>
      <w:bookmarkStart w:id="0" w:name="_GoBack"/>
      <w:bookmarkEnd w:id="0"/>
      <w:r w:rsidRPr="00DC7075">
        <w:rPr>
          <w:rFonts w:ascii="Times New Roman" w:hAnsi="Times New Roman" w:cs="Times New Roman"/>
          <w:sz w:val="24"/>
          <w:szCs w:val="24"/>
        </w:rPr>
        <w:t>nce salty water cannot be used in</w:t>
      </w:r>
      <w:r w:rsidR="006B75FD">
        <w:rPr>
          <w:rFonts w:ascii="Times New Roman" w:hAnsi="Times New Roman" w:cs="Times New Roman"/>
          <w:sz w:val="24"/>
          <w:szCs w:val="24"/>
        </w:rPr>
        <w:t xml:space="preserve"> successful irrigation. The </w:t>
      </w:r>
      <w:r w:rsidRPr="00DC7075">
        <w:rPr>
          <w:rFonts w:ascii="Times New Roman" w:hAnsi="Times New Roman" w:cs="Times New Roman"/>
          <w:sz w:val="24"/>
          <w:szCs w:val="24"/>
        </w:rPr>
        <w:t>means of transport for transporting bulky goods have also been devised in the seas and oceans using ships (Drew, 2017). People like the coastal regions due to the cool breeze in the area, and availability of recreational places like on the beaches.</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The topography of a place has a high impact on human activities. The topography is the physical shape of an area due to movements of the Earth crust. During the plate movement, water availability is affected hence touching on human settlement (Goudie, 2018). Landscape affects food availability to man; for example, during earthquakes, the Earth moves making animals hunted by human beings for food to migrate to other places. Nevertheless, plate movements lead to the formation of tourist-attracting sites like mountains hence generating income to the countries.</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 xml:space="preserve">Soil is another primary factor that has </w:t>
      </w:r>
      <w:r w:rsidR="008A6B9B">
        <w:rPr>
          <w:rFonts w:ascii="Times New Roman" w:hAnsi="Times New Roman" w:cs="Times New Roman"/>
          <w:sz w:val="24"/>
          <w:szCs w:val="24"/>
        </w:rPr>
        <w:t>impacted on human activities. It has</w:t>
      </w:r>
      <w:r w:rsidRPr="00DC7075">
        <w:rPr>
          <w:rFonts w:ascii="Times New Roman" w:hAnsi="Times New Roman" w:cs="Times New Roman"/>
          <w:sz w:val="24"/>
          <w:szCs w:val="24"/>
        </w:rPr>
        <w:t xml:space="preserve"> contributed a more significant percentag</w:t>
      </w:r>
      <w:r w:rsidR="008A6B9B">
        <w:rPr>
          <w:rFonts w:ascii="Times New Roman" w:hAnsi="Times New Roman" w:cs="Times New Roman"/>
          <w:sz w:val="24"/>
          <w:szCs w:val="24"/>
        </w:rPr>
        <w:t xml:space="preserve">e of human success in the world since it </w:t>
      </w:r>
      <w:r w:rsidRPr="00DC7075">
        <w:rPr>
          <w:rFonts w:ascii="Times New Roman" w:hAnsi="Times New Roman" w:cs="Times New Roman"/>
          <w:sz w:val="24"/>
          <w:szCs w:val="24"/>
        </w:rPr>
        <w:t>sustain</w:t>
      </w:r>
      <w:r w:rsidR="008A6B9B">
        <w:rPr>
          <w:rFonts w:ascii="Times New Roman" w:hAnsi="Times New Roman" w:cs="Times New Roman"/>
          <w:sz w:val="24"/>
          <w:szCs w:val="24"/>
        </w:rPr>
        <w:t>s</w:t>
      </w:r>
      <w:r w:rsidRPr="00DC7075">
        <w:rPr>
          <w:rFonts w:ascii="Times New Roman" w:hAnsi="Times New Roman" w:cs="Times New Roman"/>
          <w:sz w:val="24"/>
          <w:szCs w:val="24"/>
        </w:rPr>
        <w:t xml:space="preserve"> buildings, life and regulates the amount of water available in a place. All the agricultural activities are based on land. In the current world, nations are benefiting much from the ground since they extract minerals and oils that run their daily transportati</w:t>
      </w:r>
      <w:r w:rsidR="008A6B9B">
        <w:rPr>
          <w:rFonts w:ascii="Times New Roman" w:hAnsi="Times New Roman" w:cs="Times New Roman"/>
          <w:sz w:val="24"/>
          <w:szCs w:val="24"/>
        </w:rPr>
        <w:t>on (Tuan, 2017). Political chaos</w:t>
      </w:r>
      <w:r w:rsidRPr="00DC7075">
        <w:rPr>
          <w:rFonts w:ascii="Times New Roman" w:hAnsi="Times New Roman" w:cs="Times New Roman"/>
          <w:sz w:val="24"/>
          <w:szCs w:val="24"/>
        </w:rPr>
        <w:t xml:space="preserve"> has emerged due to wrangles for mineral-rich portions of land in the world. </w:t>
      </w:r>
    </w:p>
    <w:p w:rsidR="00DC7075"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 xml:space="preserve">All the geographical factors discussed above have impacted on the civilization of people in different parts of the world. However, water availability has a higher contribution than the other elements because water has a variety of uses as in agricultural activities which result to increased food production, industrialization, urbanization and hence the rise of political systems, </w:t>
      </w:r>
      <w:r w:rsidRPr="00DC7075">
        <w:rPr>
          <w:rFonts w:ascii="Times New Roman" w:hAnsi="Times New Roman" w:cs="Times New Roman"/>
          <w:sz w:val="24"/>
          <w:szCs w:val="24"/>
        </w:rPr>
        <w:lastRenderedPageBreak/>
        <w:t>especially in the ancient societies. Common languages also emerged to cater to diverse groups of people in urban centers (Tuan, 2017). Civilization is marked by specialization of labor and the growth of social classes, and all these created a foundation for political developments.</w:t>
      </w:r>
    </w:p>
    <w:p w:rsidR="00DC7075" w:rsidRPr="00E40AF4" w:rsidRDefault="00DC7075" w:rsidP="00E40AF4">
      <w:pPr>
        <w:spacing w:line="480" w:lineRule="auto"/>
        <w:jc w:val="center"/>
        <w:rPr>
          <w:rFonts w:ascii="Times New Roman" w:hAnsi="Times New Roman" w:cs="Times New Roman"/>
          <w:b/>
          <w:sz w:val="24"/>
          <w:szCs w:val="24"/>
        </w:rPr>
      </w:pPr>
      <w:r w:rsidRPr="00E40AF4">
        <w:rPr>
          <w:rFonts w:ascii="Times New Roman" w:hAnsi="Times New Roman" w:cs="Times New Roman"/>
          <w:b/>
          <w:sz w:val="24"/>
          <w:szCs w:val="24"/>
        </w:rPr>
        <w:t>Conclusion.</w:t>
      </w:r>
    </w:p>
    <w:p w:rsidR="00D61C96" w:rsidRPr="00DC7075" w:rsidRDefault="00DC7075" w:rsidP="00DC7075">
      <w:pPr>
        <w:spacing w:line="480" w:lineRule="auto"/>
        <w:ind w:firstLine="720"/>
        <w:rPr>
          <w:rFonts w:ascii="Times New Roman" w:hAnsi="Times New Roman" w:cs="Times New Roman"/>
          <w:sz w:val="24"/>
          <w:szCs w:val="24"/>
        </w:rPr>
      </w:pPr>
      <w:r w:rsidRPr="00DC7075">
        <w:rPr>
          <w:rFonts w:ascii="Times New Roman" w:hAnsi="Times New Roman" w:cs="Times New Roman"/>
          <w:sz w:val="24"/>
          <w:szCs w:val="24"/>
        </w:rPr>
        <w:t xml:space="preserve"> In summation, all human activities practiced in the world predict the geographical characteristics of a place. Geography may</w:t>
      </w:r>
      <w:r w:rsidR="00557DB3">
        <w:rPr>
          <w:rFonts w:ascii="Times New Roman" w:hAnsi="Times New Roman" w:cs="Times New Roman"/>
          <w:sz w:val="24"/>
          <w:szCs w:val="24"/>
        </w:rPr>
        <w:t xml:space="preserve"> have an</w:t>
      </w:r>
      <w:r w:rsidRPr="00DC7075">
        <w:rPr>
          <w:rFonts w:ascii="Times New Roman" w:hAnsi="Times New Roman" w:cs="Times New Roman"/>
          <w:sz w:val="24"/>
          <w:szCs w:val="24"/>
        </w:rPr>
        <w:t xml:space="preserve"> advantage or</w:t>
      </w:r>
      <w:r w:rsidR="00557DB3">
        <w:rPr>
          <w:rFonts w:ascii="Times New Roman" w:hAnsi="Times New Roman" w:cs="Times New Roman"/>
          <w:sz w:val="24"/>
          <w:szCs w:val="24"/>
        </w:rPr>
        <w:t xml:space="preserve"> a</w:t>
      </w:r>
      <w:r w:rsidRPr="00DC7075">
        <w:rPr>
          <w:rFonts w:ascii="Times New Roman" w:hAnsi="Times New Roman" w:cs="Times New Roman"/>
          <w:sz w:val="24"/>
          <w:szCs w:val="24"/>
        </w:rPr>
        <w:t xml:space="preserve"> disadvantage</w:t>
      </w:r>
      <w:r w:rsidR="00557DB3">
        <w:rPr>
          <w:rFonts w:ascii="Times New Roman" w:hAnsi="Times New Roman" w:cs="Times New Roman"/>
          <w:sz w:val="24"/>
          <w:szCs w:val="24"/>
        </w:rPr>
        <w:t xml:space="preserve"> on</w:t>
      </w:r>
      <w:r w:rsidRPr="00DC7075">
        <w:rPr>
          <w:rFonts w:ascii="Times New Roman" w:hAnsi="Times New Roman" w:cs="Times New Roman"/>
          <w:sz w:val="24"/>
          <w:szCs w:val="24"/>
        </w:rPr>
        <w:t xml:space="preserve"> a particular place in the world depending on its natur</w:t>
      </w:r>
      <w:r w:rsidR="00B147A2">
        <w:rPr>
          <w:rFonts w:ascii="Times New Roman" w:hAnsi="Times New Roman" w:cs="Times New Roman"/>
          <w:sz w:val="24"/>
          <w:szCs w:val="24"/>
        </w:rPr>
        <w:t>e.</w:t>
      </w:r>
      <w:r w:rsidR="00E40AF4">
        <w:rPr>
          <w:rFonts w:ascii="Times New Roman" w:hAnsi="Times New Roman" w:cs="Times New Roman"/>
          <w:sz w:val="24"/>
          <w:szCs w:val="24"/>
        </w:rPr>
        <w:t xml:space="preserve"> People should therefore consider settling in areas rich in resources </w:t>
      </w:r>
      <w:r w:rsidR="00557DB3">
        <w:rPr>
          <w:rFonts w:ascii="Times New Roman" w:hAnsi="Times New Roman" w:cs="Times New Roman"/>
          <w:sz w:val="24"/>
          <w:szCs w:val="24"/>
        </w:rPr>
        <w:t>so as to utilize them t</w:t>
      </w:r>
      <w:r w:rsidR="00B147A2">
        <w:rPr>
          <w:rFonts w:ascii="Times New Roman" w:hAnsi="Times New Roman" w:cs="Times New Roman"/>
          <w:sz w:val="24"/>
          <w:szCs w:val="24"/>
        </w:rPr>
        <w:t>hence improve their standards of living. Alternatively, people may</w:t>
      </w:r>
      <w:r w:rsidR="00E40AF4">
        <w:rPr>
          <w:rFonts w:ascii="Times New Roman" w:hAnsi="Times New Roman" w:cs="Times New Roman"/>
          <w:sz w:val="24"/>
          <w:szCs w:val="24"/>
        </w:rPr>
        <w:t xml:space="preserve"> focus on improving the productivity of vulnerable areas like the deserts and semi-deserts</w:t>
      </w:r>
      <w:r w:rsidR="00D84138">
        <w:rPr>
          <w:rFonts w:ascii="Times New Roman" w:hAnsi="Times New Roman" w:cs="Times New Roman"/>
          <w:sz w:val="24"/>
          <w:szCs w:val="24"/>
        </w:rPr>
        <w:t xml:space="preserve"> by irrigating them.</w:t>
      </w: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D61C96" w:rsidRPr="00DC7075" w:rsidRDefault="00D61C96" w:rsidP="00DC7075">
      <w:pPr>
        <w:spacing w:line="480" w:lineRule="auto"/>
        <w:ind w:firstLine="720"/>
        <w:rPr>
          <w:rFonts w:ascii="Times New Roman" w:hAnsi="Times New Roman" w:cs="Times New Roman"/>
          <w:sz w:val="24"/>
          <w:szCs w:val="24"/>
        </w:rPr>
      </w:pPr>
    </w:p>
    <w:p w:rsidR="00B147A2" w:rsidRDefault="00B147A2" w:rsidP="00B147A2">
      <w:pPr>
        <w:spacing w:line="480" w:lineRule="auto"/>
        <w:rPr>
          <w:rFonts w:ascii="Times New Roman" w:hAnsi="Times New Roman" w:cs="Times New Roman"/>
          <w:sz w:val="24"/>
          <w:szCs w:val="24"/>
        </w:rPr>
      </w:pPr>
    </w:p>
    <w:p w:rsidR="00D61C96" w:rsidRPr="00DC7075" w:rsidRDefault="00D61C96" w:rsidP="00B147A2">
      <w:pPr>
        <w:spacing w:line="480" w:lineRule="auto"/>
        <w:jc w:val="center"/>
        <w:rPr>
          <w:rFonts w:ascii="Times New Roman" w:hAnsi="Times New Roman" w:cs="Times New Roman"/>
          <w:sz w:val="24"/>
          <w:szCs w:val="24"/>
        </w:rPr>
      </w:pPr>
      <w:r w:rsidRPr="00DC7075">
        <w:rPr>
          <w:rFonts w:ascii="Times New Roman" w:hAnsi="Times New Roman" w:cs="Times New Roman"/>
          <w:sz w:val="24"/>
          <w:szCs w:val="24"/>
        </w:rPr>
        <w:lastRenderedPageBreak/>
        <w:t>References.</w:t>
      </w:r>
    </w:p>
    <w:p w:rsidR="00B147A2" w:rsidRPr="00B147A2" w:rsidRDefault="00B147A2" w:rsidP="00B147A2">
      <w:pPr>
        <w:spacing w:line="480" w:lineRule="auto"/>
        <w:ind w:left="720" w:hanging="720"/>
        <w:rPr>
          <w:rFonts w:ascii="Times New Roman" w:hAnsi="Times New Roman" w:cs="Times New Roman"/>
          <w:color w:val="222222"/>
          <w:sz w:val="24"/>
          <w:szCs w:val="24"/>
          <w:shd w:val="clear" w:color="auto" w:fill="FFFFFF"/>
        </w:rPr>
      </w:pPr>
      <w:r w:rsidRPr="00B147A2">
        <w:rPr>
          <w:rFonts w:ascii="Times New Roman" w:hAnsi="Times New Roman" w:cs="Times New Roman"/>
          <w:color w:val="222222"/>
          <w:sz w:val="24"/>
          <w:szCs w:val="24"/>
          <w:shd w:val="clear" w:color="auto" w:fill="FFFFFF"/>
        </w:rPr>
        <w:t>Drew, D. (2017). </w:t>
      </w:r>
      <w:r w:rsidRPr="00B147A2">
        <w:rPr>
          <w:rFonts w:ascii="Times New Roman" w:hAnsi="Times New Roman" w:cs="Times New Roman"/>
          <w:iCs/>
          <w:color w:val="222222"/>
          <w:sz w:val="24"/>
          <w:szCs w:val="24"/>
          <w:shd w:val="clear" w:color="auto" w:fill="FFFFFF"/>
        </w:rPr>
        <w:t>Karst hydrogeology and human activities: impacts, consequences and implications: IAH international contributions to hydrogeology 20</w:t>
      </w:r>
      <w:r w:rsidRPr="00B147A2">
        <w:rPr>
          <w:rFonts w:ascii="Times New Roman" w:hAnsi="Times New Roman" w:cs="Times New Roman"/>
          <w:color w:val="222222"/>
          <w:sz w:val="24"/>
          <w:szCs w:val="24"/>
          <w:shd w:val="clear" w:color="auto" w:fill="FFFFFF"/>
        </w:rPr>
        <w:t>.</w:t>
      </w:r>
      <w:r w:rsidRPr="00B147A2">
        <w:rPr>
          <w:rFonts w:ascii="Times New Roman" w:hAnsi="Times New Roman" w:cs="Times New Roman"/>
          <w:i/>
          <w:color w:val="222222"/>
          <w:sz w:val="24"/>
          <w:szCs w:val="24"/>
          <w:shd w:val="clear" w:color="auto" w:fill="FFFFFF"/>
        </w:rPr>
        <w:t xml:space="preserve"> Routledge</w:t>
      </w:r>
      <w:r w:rsidRPr="00B147A2">
        <w:rPr>
          <w:rFonts w:ascii="Times New Roman" w:hAnsi="Times New Roman" w:cs="Times New Roman"/>
          <w:color w:val="222222"/>
          <w:sz w:val="24"/>
          <w:szCs w:val="24"/>
          <w:shd w:val="clear" w:color="auto" w:fill="FFFFFF"/>
        </w:rPr>
        <w:t>.</w:t>
      </w:r>
    </w:p>
    <w:p w:rsidR="00B147A2" w:rsidRPr="00B147A2" w:rsidRDefault="00B147A2" w:rsidP="00B147A2">
      <w:pPr>
        <w:spacing w:line="480" w:lineRule="auto"/>
        <w:ind w:left="720" w:hanging="720"/>
        <w:rPr>
          <w:rFonts w:ascii="Times New Roman" w:hAnsi="Times New Roman" w:cs="Times New Roman"/>
          <w:color w:val="222222"/>
          <w:sz w:val="24"/>
          <w:szCs w:val="24"/>
          <w:shd w:val="clear" w:color="auto" w:fill="FFFFFF"/>
        </w:rPr>
      </w:pPr>
      <w:r w:rsidRPr="00B147A2">
        <w:rPr>
          <w:rFonts w:ascii="Times New Roman" w:hAnsi="Times New Roman" w:cs="Times New Roman"/>
          <w:color w:val="222222"/>
          <w:sz w:val="24"/>
          <w:szCs w:val="24"/>
          <w:shd w:val="clear" w:color="auto" w:fill="FFFFFF"/>
        </w:rPr>
        <w:t>Goudie, A. S. (2018). </w:t>
      </w:r>
      <w:r w:rsidRPr="00B147A2">
        <w:rPr>
          <w:rFonts w:ascii="Times New Roman" w:hAnsi="Times New Roman" w:cs="Times New Roman"/>
          <w:iCs/>
          <w:color w:val="222222"/>
          <w:sz w:val="24"/>
          <w:szCs w:val="24"/>
          <w:shd w:val="clear" w:color="auto" w:fill="FFFFFF"/>
        </w:rPr>
        <w:t>Human impact on the natural environment</w:t>
      </w:r>
      <w:r w:rsidRPr="00B147A2">
        <w:rPr>
          <w:rFonts w:ascii="Times New Roman" w:hAnsi="Times New Roman" w:cs="Times New Roman"/>
          <w:color w:val="222222"/>
          <w:sz w:val="24"/>
          <w:szCs w:val="24"/>
          <w:shd w:val="clear" w:color="auto" w:fill="FFFFFF"/>
        </w:rPr>
        <w:t xml:space="preserve">. </w:t>
      </w:r>
      <w:r w:rsidRPr="00B147A2">
        <w:rPr>
          <w:rFonts w:ascii="Times New Roman" w:hAnsi="Times New Roman" w:cs="Times New Roman"/>
          <w:i/>
          <w:color w:val="222222"/>
          <w:sz w:val="24"/>
          <w:szCs w:val="24"/>
          <w:shd w:val="clear" w:color="auto" w:fill="FFFFFF"/>
        </w:rPr>
        <w:t>John Wiley &amp; Sons</w:t>
      </w:r>
      <w:r w:rsidRPr="00B147A2">
        <w:rPr>
          <w:rFonts w:ascii="Times New Roman" w:hAnsi="Times New Roman" w:cs="Times New Roman"/>
          <w:color w:val="222222"/>
          <w:sz w:val="24"/>
          <w:szCs w:val="24"/>
          <w:shd w:val="clear" w:color="auto" w:fill="FFFFFF"/>
        </w:rPr>
        <w:t>.</w:t>
      </w:r>
    </w:p>
    <w:p w:rsidR="00B147A2" w:rsidRPr="00B147A2" w:rsidRDefault="00B147A2" w:rsidP="00B147A2">
      <w:pPr>
        <w:spacing w:line="480" w:lineRule="auto"/>
        <w:ind w:left="720" w:hanging="720"/>
        <w:rPr>
          <w:rFonts w:ascii="Times New Roman" w:hAnsi="Times New Roman" w:cs="Times New Roman"/>
          <w:sz w:val="24"/>
          <w:szCs w:val="24"/>
        </w:rPr>
      </w:pPr>
      <w:r w:rsidRPr="00B147A2">
        <w:rPr>
          <w:rFonts w:ascii="Times New Roman" w:hAnsi="Times New Roman" w:cs="Times New Roman"/>
          <w:color w:val="222222"/>
          <w:sz w:val="24"/>
          <w:szCs w:val="24"/>
          <w:shd w:val="clear" w:color="auto" w:fill="FFFFFF"/>
        </w:rPr>
        <w:t>Tuan, Y. F. (2017). Humanistic geography. In </w:t>
      </w:r>
      <w:r w:rsidRPr="00B147A2">
        <w:rPr>
          <w:rFonts w:ascii="Times New Roman" w:hAnsi="Times New Roman" w:cs="Times New Roman"/>
          <w:iCs/>
          <w:color w:val="222222"/>
          <w:sz w:val="24"/>
          <w:szCs w:val="24"/>
          <w:shd w:val="clear" w:color="auto" w:fill="FFFFFF"/>
        </w:rPr>
        <w:t>Theory and Methods</w:t>
      </w:r>
      <w:r w:rsidRPr="00B147A2">
        <w:rPr>
          <w:rFonts w:ascii="Times New Roman" w:hAnsi="Times New Roman" w:cs="Times New Roman"/>
          <w:color w:val="222222"/>
          <w:sz w:val="24"/>
          <w:szCs w:val="24"/>
          <w:shd w:val="clear" w:color="auto" w:fill="FFFFFF"/>
        </w:rPr>
        <w:t xml:space="preserve"> (pp. 127-138). </w:t>
      </w:r>
      <w:r w:rsidRPr="00B147A2">
        <w:rPr>
          <w:rFonts w:ascii="Times New Roman" w:hAnsi="Times New Roman" w:cs="Times New Roman"/>
          <w:i/>
          <w:color w:val="222222"/>
          <w:sz w:val="24"/>
          <w:szCs w:val="24"/>
          <w:shd w:val="clear" w:color="auto" w:fill="FFFFFF"/>
        </w:rPr>
        <w:t>Routledge</w:t>
      </w:r>
      <w:r w:rsidRPr="00B147A2">
        <w:rPr>
          <w:rFonts w:ascii="Times New Roman" w:hAnsi="Times New Roman" w:cs="Times New Roman"/>
          <w:color w:val="222222"/>
          <w:sz w:val="24"/>
          <w:szCs w:val="24"/>
          <w:shd w:val="clear" w:color="auto" w:fill="FFFFFF"/>
        </w:rPr>
        <w:t>.</w:t>
      </w:r>
    </w:p>
    <w:sectPr w:rsidR="00B147A2" w:rsidRPr="00B147A2" w:rsidSect="00D505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90D" w:rsidRDefault="008A190D" w:rsidP="00D505CC">
      <w:pPr>
        <w:spacing w:after="0" w:line="240" w:lineRule="auto"/>
      </w:pPr>
      <w:r>
        <w:separator/>
      </w:r>
    </w:p>
  </w:endnote>
  <w:endnote w:type="continuationSeparator" w:id="1">
    <w:p w:rsidR="008A190D" w:rsidRDefault="008A190D" w:rsidP="00D505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90D" w:rsidRDefault="008A190D" w:rsidP="00D505CC">
      <w:pPr>
        <w:spacing w:after="0" w:line="240" w:lineRule="auto"/>
      </w:pPr>
      <w:r>
        <w:separator/>
      </w:r>
    </w:p>
  </w:footnote>
  <w:footnote w:type="continuationSeparator" w:id="1">
    <w:p w:rsidR="008A190D" w:rsidRDefault="008A190D" w:rsidP="00D505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376074"/>
      <w:docPartObj>
        <w:docPartGallery w:val="Page Numbers (Top of Page)"/>
        <w:docPartUnique/>
      </w:docPartObj>
    </w:sdtPr>
    <w:sdtEndPr>
      <w:rPr>
        <w:noProof/>
      </w:rPr>
    </w:sdtEndPr>
    <w:sdtContent>
      <w:p w:rsidR="00D505CC" w:rsidRDefault="00D505CC">
        <w:pPr>
          <w:pStyle w:val="Header"/>
        </w:pPr>
        <w:r w:rsidRPr="00D505CC">
          <w:rPr>
            <w:rFonts w:ascii="Times New Roman" w:hAnsi="Times New Roman" w:cs="Times New Roman"/>
            <w:sz w:val="24"/>
            <w:szCs w:val="24"/>
          </w:rPr>
          <w:t>TH</w:t>
        </w:r>
        <w:r>
          <w:rPr>
            <w:rFonts w:ascii="Times New Roman" w:hAnsi="Times New Roman" w:cs="Times New Roman"/>
            <w:sz w:val="24"/>
            <w:szCs w:val="24"/>
          </w:rPr>
          <w:t xml:space="preserve">E IMPACTS OF GEOGRAPHY ON HUMAN </w:t>
        </w:r>
        <w:r w:rsidRPr="00D505CC">
          <w:rPr>
            <w:rFonts w:ascii="Times New Roman" w:hAnsi="Times New Roman" w:cs="Times New Roman"/>
            <w:sz w:val="24"/>
            <w:szCs w:val="24"/>
          </w:rPr>
          <w:t>ACTIVITIES.</w:t>
        </w:r>
        <w:r w:rsidRPr="00D505CC">
          <w:rPr>
            <w:rFonts w:ascii="Times New Roman" w:hAnsi="Times New Roman" w:cs="Times New Roman"/>
            <w:sz w:val="24"/>
            <w:szCs w:val="24"/>
          </w:rPr>
          <w:tab/>
        </w:r>
        <w:r w:rsidR="00057A66">
          <w:fldChar w:fldCharType="begin"/>
        </w:r>
        <w:r>
          <w:instrText xml:space="preserve"> PAGE   \* MERGEFORMAT </w:instrText>
        </w:r>
        <w:r w:rsidR="00057A66">
          <w:fldChar w:fldCharType="separate"/>
        </w:r>
        <w:r w:rsidR="00557DB3">
          <w:rPr>
            <w:noProof/>
          </w:rPr>
          <w:t>4</w:t>
        </w:r>
        <w:r w:rsidR="00057A66">
          <w:rPr>
            <w:noProof/>
          </w:rPr>
          <w:fldChar w:fldCharType="end"/>
        </w:r>
      </w:p>
    </w:sdtContent>
  </w:sdt>
  <w:p w:rsidR="00D505CC" w:rsidRDefault="00D505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CC" w:rsidRDefault="00D505CC">
    <w:pPr>
      <w:pStyle w:val="Header"/>
    </w:pPr>
    <w:r w:rsidRPr="00D505CC">
      <w:rPr>
        <w:rFonts w:ascii="Times New Roman" w:hAnsi="Times New Roman" w:cs="Times New Roman"/>
        <w:sz w:val="24"/>
        <w:szCs w:val="24"/>
      </w:rPr>
      <w:t>Running head: THE IMPACT</w:t>
    </w:r>
    <w:r>
      <w:rPr>
        <w:rFonts w:ascii="Times New Roman" w:hAnsi="Times New Roman" w:cs="Times New Roman"/>
        <w:sz w:val="24"/>
        <w:szCs w:val="24"/>
      </w:rPr>
      <w:t>S</w:t>
    </w:r>
    <w:r w:rsidRPr="00D505CC">
      <w:rPr>
        <w:rFonts w:ascii="Times New Roman" w:hAnsi="Times New Roman" w:cs="Times New Roman"/>
        <w:sz w:val="24"/>
        <w:szCs w:val="24"/>
      </w:rPr>
      <w:t xml:space="preserve"> OF GEOGRAPHY ON HUMAN ACTIVITIES.</w:t>
    </w:r>
    <w:r w:rsidRPr="00D505CC">
      <w:rPr>
        <w:rFonts w:ascii="Times New Roman" w:hAnsi="Times New Roman" w:cs="Times New Roman"/>
        <w:sz w:val="24"/>
        <w:szCs w:val="24"/>
      </w:rPr>
      <w:tab/>
    </w:r>
    <w:sdt>
      <w:sdtPr>
        <w:id w:val="-889269933"/>
        <w:docPartObj>
          <w:docPartGallery w:val="Page Numbers (Top of Page)"/>
          <w:docPartUnique/>
        </w:docPartObj>
      </w:sdtPr>
      <w:sdtEndPr>
        <w:rPr>
          <w:noProof/>
        </w:rPr>
      </w:sdtEndPr>
      <w:sdtContent>
        <w:r w:rsidR="00057A66">
          <w:fldChar w:fldCharType="begin"/>
        </w:r>
        <w:r>
          <w:instrText xml:space="preserve"> PAGE   \* MERGEFORMAT </w:instrText>
        </w:r>
        <w:r w:rsidR="00057A66">
          <w:fldChar w:fldCharType="separate"/>
        </w:r>
        <w:r w:rsidR="005F0FA7">
          <w:rPr>
            <w:noProof/>
          </w:rPr>
          <w:t>1</w:t>
        </w:r>
        <w:r w:rsidR="00057A66">
          <w:rPr>
            <w:noProof/>
          </w:rPr>
          <w:fldChar w:fldCharType="end"/>
        </w:r>
      </w:sdtContent>
    </w:sdt>
  </w:p>
  <w:p w:rsidR="00D505CC" w:rsidRDefault="00D505C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05CC"/>
    <w:rsid w:val="00057A66"/>
    <w:rsid w:val="00157EDF"/>
    <w:rsid w:val="0017479B"/>
    <w:rsid w:val="00187F0F"/>
    <w:rsid w:val="00192BA0"/>
    <w:rsid w:val="0032622D"/>
    <w:rsid w:val="003C1805"/>
    <w:rsid w:val="00557DB3"/>
    <w:rsid w:val="005F0FA7"/>
    <w:rsid w:val="006053C3"/>
    <w:rsid w:val="00610A35"/>
    <w:rsid w:val="00613EF0"/>
    <w:rsid w:val="006B75FD"/>
    <w:rsid w:val="00754732"/>
    <w:rsid w:val="00782DD8"/>
    <w:rsid w:val="00805017"/>
    <w:rsid w:val="008A190D"/>
    <w:rsid w:val="008A6B9B"/>
    <w:rsid w:val="008D3C68"/>
    <w:rsid w:val="009123EB"/>
    <w:rsid w:val="00990BFA"/>
    <w:rsid w:val="00A55974"/>
    <w:rsid w:val="00B03751"/>
    <w:rsid w:val="00B147A2"/>
    <w:rsid w:val="00C4255C"/>
    <w:rsid w:val="00C62117"/>
    <w:rsid w:val="00D505CC"/>
    <w:rsid w:val="00D61C96"/>
    <w:rsid w:val="00D84138"/>
    <w:rsid w:val="00DC7075"/>
    <w:rsid w:val="00E34803"/>
    <w:rsid w:val="00E40AF4"/>
    <w:rsid w:val="00E64A87"/>
    <w:rsid w:val="00E71443"/>
    <w:rsid w:val="00EC19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5CC"/>
  </w:style>
  <w:style w:type="paragraph" w:styleId="Footer">
    <w:name w:val="footer"/>
    <w:basedOn w:val="Normal"/>
    <w:link w:val="FooterChar"/>
    <w:uiPriority w:val="99"/>
    <w:unhideWhenUsed/>
    <w:rsid w:val="00D50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5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2019-05-13T20:38:00Z</dcterms:created>
  <dcterms:modified xsi:type="dcterms:W3CDTF">2019-05-13T20:38:00Z</dcterms:modified>
</cp:coreProperties>
</file>